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980" w:rsidRDefault="00F84980" w:rsidP="0077449C">
      <w:pPr>
        <w:shd w:val="clear" w:color="auto" w:fill="FFFFFF"/>
        <w:spacing w:after="0" w:line="240" w:lineRule="auto"/>
        <w:jc w:val="center"/>
        <w:outlineLvl w:val="1"/>
        <w:rPr>
          <w:rFonts w:ascii="Times New Roman" w:hAnsi="Times New Roman" w:cs="Times New Roman"/>
          <w:b/>
          <w:sz w:val="28"/>
          <w:szCs w:val="28"/>
        </w:rPr>
      </w:pPr>
    </w:p>
    <w:p w:rsidR="00F5172C" w:rsidRPr="00F5172C" w:rsidRDefault="00F5172C" w:rsidP="00F5172C">
      <w:pPr>
        <w:shd w:val="clear" w:color="auto" w:fill="FFFFFF"/>
        <w:spacing w:after="0" w:line="240" w:lineRule="auto"/>
        <w:jc w:val="center"/>
        <w:outlineLvl w:val="1"/>
        <w:rPr>
          <w:rFonts w:ascii="Times New Roman" w:hAnsi="Times New Roman" w:cs="Times New Roman"/>
          <w:b/>
          <w:sz w:val="28"/>
          <w:szCs w:val="28"/>
        </w:rPr>
      </w:pPr>
      <w:r w:rsidRPr="00F5172C">
        <w:rPr>
          <w:rFonts w:ascii="Times New Roman" w:hAnsi="Times New Roman" w:cs="Times New Roman"/>
          <w:b/>
          <w:sz w:val="28"/>
          <w:szCs w:val="28"/>
        </w:rPr>
        <w:t>АНЫҚТАМА</w:t>
      </w:r>
    </w:p>
    <w:p w:rsidR="00F5172C" w:rsidRPr="00F5172C" w:rsidRDefault="00F5172C" w:rsidP="00F5172C">
      <w:pPr>
        <w:shd w:val="clear" w:color="auto" w:fill="FFFFFF"/>
        <w:spacing w:after="0" w:line="240" w:lineRule="auto"/>
        <w:jc w:val="center"/>
        <w:outlineLvl w:val="1"/>
        <w:rPr>
          <w:rFonts w:ascii="Times New Roman" w:hAnsi="Times New Roman" w:cs="Times New Roman"/>
          <w:b/>
          <w:sz w:val="28"/>
          <w:szCs w:val="28"/>
        </w:rPr>
      </w:pPr>
      <w:r>
        <w:rPr>
          <w:rFonts w:ascii="Times New Roman" w:hAnsi="Times New Roman" w:cs="Times New Roman"/>
          <w:b/>
          <w:sz w:val="28"/>
          <w:szCs w:val="28"/>
        </w:rPr>
        <w:t>«</w:t>
      </w:r>
      <w:proofErr w:type="spellStart"/>
      <w:r w:rsidR="005B2007" w:rsidRPr="005B2007">
        <w:rPr>
          <w:rFonts w:ascii="Times New Roman" w:hAnsi="Times New Roman" w:cs="Times New Roman"/>
          <w:b/>
          <w:sz w:val="28"/>
          <w:szCs w:val="28"/>
        </w:rPr>
        <w:t>Шот-фактураны</w:t>
      </w:r>
      <w:proofErr w:type="spellEnd"/>
      <w:r w:rsidR="005B2007" w:rsidRPr="005B2007">
        <w:rPr>
          <w:rFonts w:ascii="Times New Roman" w:hAnsi="Times New Roman" w:cs="Times New Roman"/>
          <w:b/>
          <w:sz w:val="28"/>
          <w:szCs w:val="28"/>
        </w:rPr>
        <w:t xml:space="preserve"> </w:t>
      </w:r>
      <w:proofErr w:type="spellStart"/>
      <w:r w:rsidR="005B2007" w:rsidRPr="005B2007">
        <w:rPr>
          <w:rFonts w:ascii="Times New Roman" w:hAnsi="Times New Roman" w:cs="Times New Roman"/>
          <w:b/>
          <w:sz w:val="28"/>
          <w:szCs w:val="28"/>
        </w:rPr>
        <w:t>жазып</w:t>
      </w:r>
      <w:proofErr w:type="spellEnd"/>
      <w:r w:rsidR="005B2007" w:rsidRPr="005B2007">
        <w:rPr>
          <w:rFonts w:ascii="Times New Roman" w:hAnsi="Times New Roman" w:cs="Times New Roman"/>
          <w:b/>
          <w:sz w:val="28"/>
          <w:szCs w:val="28"/>
        </w:rPr>
        <w:t xml:space="preserve"> беру </w:t>
      </w:r>
      <w:proofErr w:type="spellStart"/>
      <w:r w:rsidR="005B2007" w:rsidRPr="005B2007">
        <w:rPr>
          <w:rFonts w:ascii="Times New Roman" w:hAnsi="Times New Roman" w:cs="Times New Roman"/>
          <w:b/>
          <w:sz w:val="28"/>
          <w:szCs w:val="28"/>
        </w:rPr>
        <w:t>қағидаларын</w:t>
      </w:r>
      <w:proofErr w:type="spellEnd"/>
      <w:r w:rsidR="005B2007" w:rsidRPr="005B2007">
        <w:rPr>
          <w:rFonts w:ascii="Times New Roman" w:hAnsi="Times New Roman" w:cs="Times New Roman"/>
          <w:b/>
          <w:sz w:val="28"/>
          <w:szCs w:val="28"/>
        </w:rPr>
        <w:t xml:space="preserve"> және </w:t>
      </w:r>
      <w:proofErr w:type="spellStart"/>
      <w:r w:rsidR="005B2007" w:rsidRPr="005B2007">
        <w:rPr>
          <w:rFonts w:ascii="Times New Roman" w:hAnsi="Times New Roman" w:cs="Times New Roman"/>
          <w:b/>
          <w:sz w:val="28"/>
          <w:szCs w:val="28"/>
        </w:rPr>
        <w:t>оның</w:t>
      </w:r>
      <w:proofErr w:type="spellEnd"/>
      <w:r w:rsidR="005B2007" w:rsidRPr="005B2007">
        <w:rPr>
          <w:rFonts w:ascii="Times New Roman" w:hAnsi="Times New Roman" w:cs="Times New Roman"/>
          <w:b/>
          <w:sz w:val="28"/>
          <w:szCs w:val="28"/>
        </w:rPr>
        <w:t xml:space="preserve"> </w:t>
      </w:r>
      <w:proofErr w:type="spellStart"/>
      <w:r w:rsidR="005B2007" w:rsidRPr="005B2007">
        <w:rPr>
          <w:rFonts w:ascii="Times New Roman" w:hAnsi="Times New Roman" w:cs="Times New Roman"/>
          <w:b/>
          <w:sz w:val="28"/>
          <w:szCs w:val="28"/>
        </w:rPr>
        <w:t>нысанын</w:t>
      </w:r>
      <w:proofErr w:type="spellEnd"/>
      <w:r w:rsidR="005B2007" w:rsidRPr="005B2007">
        <w:rPr>
          <w:rFonts w:ascii="Times New Roman" w:hAnsi="Times New Roman" w:cs="Times New Roman"/>
          <w:b/>
          <w:sz w:val="28"/>
          <w:szCs w:val="28"/>
        </w:rPr>
        <w:t xml:space="preserve"> </w:t>
      </w:r>
      <w:r w:rsidR="00C0309C">
        <w:rPr>
          <w:rFonts w:ascii="Times New Roman" w:hAnsi="Times New Roman" w:cs="Times New Roman"/>
          <w:b/>
          <w:sz w:val="28"/>
          <w:szCs w:val="28"/>
          <w:lang w:val="kk-KZ"/>
        </w:rPr>
        <w:t>бекіту</w:t>
      </w:r>
      <w:r w:rsidR="00E221E8" w:rsidRPr="00E221E8">
        <w:rPr>
          <w:rFonts w:ascii="Times New Roman" w:hAnsi="Times New Roman" w:cs="Times New Roman"/>
          <w:b/>
          <w:sz w:val="28"/>
          <w:szCs w:val="28"/>
        </w:rPr>
        <w:t xml:space="preserve"> </w:t>
      </w:r>
      <w:proofErr w:type="spellStart"/>
      <w:r w:rsidR="005B2007" w:rsidRPr="005B2007">
        <w:rPr>
          <w:rFonts w:ascii="Times New Roman" w:hAnsi="Times New Roman" w:cs="Times New Roman"/>
          <w:b/>
          <w:sz w:val="28"/>
          <w:szCs w:val="28"/>
        </w:rPr>
        <w:t>туралы</w:t>
      </w:r>
      <w:proofErr w:type="spellEnd"/>
      <w:r>
        <w:rPr>
          <w:rFonts w:ascii="Times New Roman" w:hAnsi="Times New Roman" w:cs="Times New Roman"/>
          <w:b/>
          <w:sz w:val="28"/>
          <w:szCs w:val="28"/>
        </w:rPr>
        <w:t>»</w:t>
      </w:r>
      <w:r w:rsidRPr="00F5172C">
        <w:rPr>
          <w:rFonts w:ascii="Times New Roman" w:hAnsi="Times New Roman" w:cs="Times New Roman"/>
          <w:b/>
          <w:sz w:val="28"/>
          <w:szCs w:val="28"/>
        </w:rPr>
        <w:t xml:space="preserve"> Қазақстан Республикасы Қаржы </w:t>
      </w:r>
      <w:proofErr w:type="spellStart"/>
      <w:r w:rsidRPr="00F5172C">
        <w:rPr>
          <w:rFonts w:ascii="Times New Roman" w:hAnsi="Times New Roman" w:cs="Times New Roman"/>
          <w:b/>
          <w:sz w:val="28"/>
          <w:szCs w:val="28"/>
        </w:rPr>
        <w:t>министрінің</w:t>
      </w:r>
      <w:proofErr w:type="spellEnd"/>
      <w:r w:rsidRPr="00F5172C">
        <w:rPr>
          <w:rFonts w:ascii="Times New Roman" w:hAnsi="Times New Roman" w:cs="Times New Roman"/>
          <w:b/>
          <w:sz w:val="28"/>
          <w:szCs w:val="28"/>
        </w:rPr>
        <w:t xml:space="preserve"> </w:t>
      </w:r>
      <w:proofErr w:type="spellStart"/>
      <w:r w:rsidRPr="00F5172C">
        <w:rPr>
          <w:rFonts w:ascii="Times New Roman" w:hAnsi="Times New Roman" w:cs="Times New Roman"/>
          <w:b/>
          <w:sz w:val="28"/>
          <w:szCs w:val="28"/>
        </w:rPr>
        <w:t>бұйрығының</w:t>
      </w:r>
      <w:proofErr w:type="spellEnd"/>
      <w:r w:rsidRPr="00F5172C">
        <w:rPr>
          <w:rFonts w:ascii="Times New Roman" w:hAnsi="Times New Roman" w:cs="Times New Roman"/>
          <w:b/>
          <w:sz w:val="28"/>
          <w:szCs w:val="28"/>
        </w:rPr>
        <w:t xml:space="preserve"> </w:t>
      </w:r>
      <w:proofErr w:type="spellStart"/>
      <w:r w:rsidRPr="00F5172C">
        <w:rPr>
          <w:rFonts w:ascii="Times New Roman" w:hAnsi="Times New Roman" w:cs="Times New Roman"/>
          <w:b/>
          <w:sz w:val="28"/>
          <w:szCs w:val="28"/>
        </w:rPr>
        <w:t>жобасы</w:t>
      </w:r>
      <w:proofErr w:type="spellEnd"/>
    </w:p>
    <w:p w:rsidR="00F5172C" w:rsidRPr="00F5172C" w:rsidRDefault="00F5172C" w:rsidP="00F5172C">
      <w:pPr>
        <w:shd w:val="clear" w:color="auto" w:fill="FFFFFF"/>
        <w:spacing w:after="0" w:line="240" w:lineRule="auto"/>
        <w:jc w:val="center"/>
        <w:outlineLvl w:val="1"/>
        <w:rPr>
          <w:rFonts w:ascii="Times New Roman" w:hAnsi="Times New Roman" w:cs="Times New Roman"/>
          <w:sz w:val="28"/>
          <w:szCs w:val="28"/>
        </w:rPr>
      </w:pPr>
      <w:r w:rsidRPr="00F5172C">
        <w:rPr>
          <w:rFonts w:ascii="Times New Roman" w:hAnsi="Times New Roman" w:cs="Times New Roman"/>
          <w:sz w:val="28"/>
          <w:szCs w:val="28"/>
        </w:rPr>
        <w:t>(</w:t>
      </w:r>
      <w:proofErr w:type="spellStart"/>
      <w:r w:rsidRPr="00F5172C">
        <w:rPr>
          <w:rFonts w:ascii="Times New Roman" w:hAnsi="Times New Roman" w:cs="Times New Roman"/>
          <w:sz w:val="28"/>
          <w:szCs w:val="28"/>
        </w:rPr>
        <w:t>бұдан</w:t>
      </w:r>
      <w:proofErr w:type="spellEnd"/>
      <w:r w:rsidRPr="00F5172C">
        <w:rPr>
          <w:rFonts w:ascii="Times New Roman" w:hAnsi="Times New Roman" w:cs="Times New Roman"/>
          <w:sz w:val="28"/>
          <w:szCs w:val="28"/>
        </w:rPr>
        <w:t xml:space="preserve"> </w:t>
      </w:r>
      <w:proofErr w:type="spellStart"/>
      <w:r w:rsidRPr="00F5172C">
        <w:rPr>
          <w:rFonts w:ascii="Times New Roman" w:hAnsi="Times New Roman" w:cs="Times New Roman"/>
          <w:sz w:val="28"/>
          <w:szCs w:val="28"/>
        </w:rPr>
        <w:t>әрі</w:t>
      </w:r>
      <w:proofErr w:type="spellEnd"/>
      <w:r w:rsidR="005D627B">
        <w:rPr>
          <w:rFonts w:ascii="Times New Roman" w:hAnsi="Times New Roman" w:cs="Times New Roman"/>
          <w:sz w:val="28"/>
          <w:szCs w:val="28"/>
          <w:lang w:val="kk-KZ"/>
        </w:rPr>
        <w:t xml:space="preserve"> – </w:t>
      </w:r>
      <w:proofErr w:type="spellStart"/>
      <w:r w:rsidRPr="00F5172C">
        <w:rPr>
          <w:rFonts w:ascii="Times New Roman" w:hAnsi="Times New Roman" w:cs="Times New Roman"/>
          <w:sz w:val="28"/>
          <w:szCs w:val="28"/>
        </w:rPr>
        <w:t>Жоба</w:t>
      </w:r>
      <w:proofErr w:type="spellEnd"/>
      <w:r w:rsidRPr="00F5172C">
        <w:rPr>
          <w:rFonts w:ascii="Times New Roman" w:hAnsi="Times New Roman" w:cs="Times New Roman"/>
          <w:sz w:val="28"/>
          <w:szCs w:val="28"/>
        </w:rPr>
        <w:t>)</w:t>
      </w:r>
    </w:p>
    <w:p w:rsidR="00F5172C" w:rsidRDefault="00F5172C" w:rsidP="00F5172C">
      <w:pPr>
        <w:shd w:val="clear" w:color="auto" w:fill="FFFFFF"/>
        <w:spacing w:after="0" w:line="240" w:lineRule="auto"/>
        <w:jc w:val="center"/>
        <w:outlineLvl w:val="1"/>
        <w:rPr>
          <w:rFonts w:ascii="Times New Roman" w:hAnsi="Times New Roman" w:cs="Times New Roman"/>
          <w:b/>
          <w:sz w:val="28"/>
          <w:szCs w:val="28"/>
        </w:rPr>
      </w:pPr>
    </w:p>
    <w:p w:rsidR="00F5172C" w:rsidRDefault="005D627B" w:rsidP="00F5172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val="kk-KZ"/>
        </w:rPr>
        <w:t>Ж</w:t>
      </w:r>
      <w:r w:rsidR="00F5172C" w:rsidRPr="00F5172C">
        <w:rPr>
          <w:rFonts w:ascii="Times New Roman" w:eastAsia="Calibri" w:hAnsi="Times New Roman" w:cs="Times New Roman"/>
          <w:sz w:val="28"/>
          <w:szCs w:val="28"/>
        </w:rPr>
        <w:t xml:space="preserve">оба Қазақстан Республикасы Салық </w:t>
      </w:r>
      <w:proofErr w:type="spellStart"/>
      <w:r w:rsidR="00F5172C" w:rsidRPr="00F5172C">
        <w:rPr>
          <w:rFonts w:ascii="Times New Roman" w:eastAsia="Calibri" w:hAnsi="Times New Roman" w:cs="Times New Roman"/>
          <w:sz w:val="28"/>
          <w:szCs w:val="28"/>
        </w:rPr>
        <w:t>кодекс</w:t>
      </w:r>
      <w:r w:rsidR="00C0309C">
        <w:rPr>
          <w:rFonts w:ascii="Times New Roman" w:eastAsia="Calibri" w:hAnsi="Times New Roman" w:cs="Times New Roman"/>
          <w:sz w:val="28"/>
          <w:szCs w:val="28"/>
        </w:rPr>
        <w:t>інің</w:t>
      </w:r>
      <w:proofErr w:type="spellEnd"/>
      <w:r w:rsidR="00C0309C">
        <w:rPr>
          <w:rFonts w:ascii="Times New Roman" w:eastAsia="Calibri" w:hAnsi="Times New Roman" w:cs="Times New Roman"/>
          <w:sz w:val="28"/>
          <w:szCs w:val="28"/>
        </w:rPr>
        <w:t xml:space="preserve"> 207-</w:t>
      </w:r>
      <w:proofErr w:type="spellStart"/>
      <w:r w:rsidR="00C0309C">
        <w:rPr>
          <w:rFonts w:ascii="Times New Roman" w:eastAsia="Calibri" w:hAnsi="Times New Roman" w:cs="Times New Roman"/>
          <w:sz w:val="28"/>
          <w:szCs w:val="28"/>
        </w:rPr>
        <w:t>бабының</w:t>
      </w:r>
      <w:proofErr w:type="spellEnd"/>
      <w:r w:rsidR="00C0309C">
        <w:rPr>
          <w:rFonts w:ascii="Times New Roman" w:eastAsia="Calibri" w:hAnsi="Times New Roman" w:cs="Times New Roman"/>
          <w:sz w:val="28"/>
          <w:szCs w:val="28"/>
        </w:rPr>
        <w:t xml:space="preserve"> 2 – </w:t>
      </w:r>
      <w:proofErr w:type="spellStart"/>
      <w:r w:rsidR="00C0309C">
        <w:rPr>
          <w:rFonts w:ascii="Times New Roman" w:eastAsia="Calibri" w:hAnsi="Times New Roman" w:cs="Times New Roman"/>
          <w:sz w:val="28"/>
          <w:szCs w:val="28"/>
        </w:rPr>
        <w:t>тармағымен</w:t>
      </w:r>
      <w:proofErr w:type="spellEnd"/>
      <w:r w:rsidR="00C0309C">
        <w:rPr>
          <w:rFonts w:ascii="Times New Roman" w:eastAsia="Calibri" w:hAnsi="Times New Roman" w:cs="Times New Roman"/>
          <w:sz w:val="28"/>
          <w:szCs w:val="28"/>
          <w:lang w:val="kk-KZ"/>
        </w:rPr>
        <w:t xml:space="preserve"> және</w:t>
      </w:r>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Еуразиялық</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экономикалық</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одақтың</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кедендік</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аумағына</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тауарларды</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әкелу</w:t>
      </w:r>
      <w:proofErr w:type="spellEnd"/>
      <w:r w:rsidR="00F5172C" w:rsidRPr="00F5172C">
        <w:rPr>
          <w:rFonts w:ascii="Times New Roman" w:eastAsia="Calibri" w:hAnsi="Times New Roman" w:cs="Times New Roman"/>
          <w:sz w:val="28"/>
          <w:szCs w:val="28"/>
        </w:rPr>
        <w:t xml:space="preserve"> мен </w:t>
      </w:r>
      <w:proofErr w:type="spellStart"/>
      <w:r w:rsidR="00F5172C" w:rsidRPr="00F5172C">
        <w:rPr>
          <w:rFonts w:ascii="Times New Roman" w:eastAsia="Calibri" w:hAnsi="Times New Roman" w:cs="Times New Roman"/>
          <w:sz w:val="28"/>
          <w:szCs w:val="28"/>
        </w:rPr>
        <w:t>олардың</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айналысының</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кейбір</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мәселелері</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туралы</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хаттаманы</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ратификациялау</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туралы</w:t>
      </w:r>
      <w:proofErr w:type="spellEnd"/>
      <w:r w:rsidR="00F5172C" w:rsidRPr="00F5172C">
        <w:rPr>
          <w:rFonts w:ascii="Times New Roman" w:eastAsia="Calibri" w:hAnsi="Times New Roman" w:cs="Times New Roman"/>
          <w:sz w:val="28"/>
          <w:szCs w:val="28"/>
        </w:rPr>
        <w:t xml:space="preserve">» Қазақстан Республикасының 2015 жылғы 9 </w:t>
      </w:r>
      <w:proofErr w:type="spellStart"/>
      <w:r w:rsidR="00F5172C" w:rsidRPr="00F5172C">
        <w:rPr>
          <w:rFonts w:ascii="Times New Roman" w:eastAsia="Calibri" w:hAnsi="Times New Roman" w:cs="Times New Roman"/>
          <w:sz w:val="28"/>
          <w:szCs w:val="28"/>
        </w:rPr>
        <w:t>желтоқсандағы</w:t>
      </w:r>
      <w:proofErr w:type="spellEnd"/>
      <w:r w:rsidR="00F5172C" w:rsidRPr="00F5172C">
        <w:rPr>
          <w:rFonts w:ascii="Times New Roman" w:eastAsia="Calibri" w:hAnsi="Times New Roman" w:cs="Times New Roman"/>
          <w:sz w:val="28"/>
          <w:szCs w:val="28"/>
        </w:rPr>
        <w:t xml:space="preserve"> № 439-V </w:t>
      </w:r>
      <w:proofErr w:type="spellStart"/>
      <w:r w:rsidR="00F5172C" w:rsidRPr="00F5172C">
        <w:rPr>
          <w:rFonts w:ascii="Times New Roman" w:eastAsia="Calibri" w:hAnsi="Times New Roman" w:cs="Times New Roman"/>
          <w:sz w:val="28"/>
          <w:szCs w:val="28"/>
        </w:rPr>
        <w:t>Заңымен</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сәйкес</w:t>
      </w:r>
      <w:proofErr w:type="spellEnd"/>
      <w:r w:rsidR="00F5172C" w:rsidRPr="00F5172C">
        <w:rPr>
          <w:rFonts w:ascii="Times New Roman" w:eastAsia="Calibri" w:hAnsi="Times New Roman" w:cs="Times New Roman"/>
          <w:sz w:val="28"/>
          <w:szCs w:val="28"/>
        </w:rPr>
        <w:t xml:space="preserve"> </w:t>
      </w:r>
      <w:proofErr w:type="spellStart"/>
      <w:r w:rsidR="00F5172C" w:rsidRPr="00F5172C">
        <w:rPr>
          <w:rFonts w:ascii="Times New Roman" w:eastAsia="Calibri" w:hAnsi="Times New Roman" w:cs="Times New Roman"/>
          <w:sz w:val="28"/>
          <w:szCs w:val="28"/>
        </w:rPr>
        <w:t>әзірленді</w:t>
      </w:r>
      <w:proofErr w:type="spellEnd"/>
      <w:r w:rsidR="00F5172C" w:rsidRPr="00F5172C">
        <w:rPr>
          <w:rFonts w:ascii="Times New Roman" w:eastAsia="Calibri" w:hAnsi="Times New Roman" w:cs="Times New Roman"/>
          <w:sz w:val="28"/>
          <w:szCs w:val="28"/>
        </w:rPr>
        <w:t>.</w:t>
      </w:r>
    </w:p>
    <w:p w:rsidR="00362EAD" w:rsidRDefault="00362EAD" w:rsidP="00362EAD">
      <w:pPr>
        <w:widowControl w:val="0"/>
        <w:spacing w:after="0" w:line="240" w:lineRule="auto"/>
        <w:ind w:firstLine="709"/>
        <w:jc w:val="both"/>
        <w:rPr>
          <w:rFonts w:ascii="Times New Roman" w:hAnsi="Times New Roman" w:cs="Times New Roman"/>
          <w:sz w:val="28"/>
          <w:szCs w:val="28"/>
          <w:lang w:val="kk-KZ"/>
        </w:rPr>
      </w:pPr>
      <w:r w:rsidRPr="00AA4F14">
        <w:rPr>
          <w:rFonts w:ascii="Times New Roman" w:hAnsi="Times New Roman" w:cs="Times New Roman"/>
          <w:sz w:val="28"/>
          <w:szCs w:val="28"/>
          <w:lang w:val="kk-KZ"/>
        </w:rPr>
        <w:t>Бұйрық жобасының мақсаты шот-фактураны жазып беру қағидаларын және оның нысанын бекіту болып табылады</w:t>
      </w:r>
      <w:r>
        <w:rPr>
          <w:rFonts w:ascii="Times New Roman" w:hAnsi="Times New Roman" w:cs="Times New Roman"/>
          <w:sz w:val="28"/>
          <w:szCs w:val="28"/>
          <w:lang w:val="kk-KZ"/>
        </w:rPr>
        <w:t>.</w:t>
      </w:r>
    </w:p>
    <w:p w:rsidR="00362EAD" w:rsidRPr="00475B19" w:rsidRDefault="00362EAD" w:rsidP="00362EAD">
      <w:pPr>
        <w:widowControl w:val="0"/>
        <w:spacing w:after="0" w:line="240" w:lineRule="auto"/>
        <w:ind w:firstLine="709"/>
        <w:jc w:val="both"/>
        <w:rPr>
          <w:rFonts w:ascii="Times New Roman" w:hAnsi="Times New Roman" w:cs="Times New Roman"/>
          <w:sz w:val="28"/>
          <w:szCs w:val="28"/>
          <w:lang w:val="kk-KZ"/>
        </w:rPr>
      </w:pPr>
      <w:r w:rsidRPr="00AA4F14">
        <w:rPr>
          <w:rFonts w:ascii="Times New Roman" w:hAnsi="Times New Roman" w:cs="Times New Roman"/>
          <w:sz w:val="28"/>
          <w:szCs w:val="28"/>
          <w:lang w:val="kk-KZ"/>
        </w:rPr>
        <w:t>Күтілетін нәтиже электрондық шот-фактуралардың ақпараттық жүйесінде электрондық нысанда шот-фактураларды ресімдеу жөніндегі қолданыстағы функционалды бекіту болып табылады, бұл Қазақстан Республикасының 2015 жылғы 9 желтоқсандағы №439 Заңымен ратификацияланған Еуразиялық экономикалық одақтың кедендік аумағына тауарларды әкелу мен олардың айналысының кейбір мәселелері туралы хаттамада белгіленген Ұлттық қадағалап отыру жүйесін құру жөніндегі халықаралық міндеттемелерді орындау шеңберінде қадағалап отыруға жататын тауарлар және осындай тауарлардың айналымына байланысты операциялар туралы мәліметтерді жинауды, есепке алуды және сақтауды, сондай-ақ Қазақстан Республикасының бейрезидентінен жұмыстарды, көрсетілетін қызметтерді сатып алу бойынша, тауарларды, жұмыстар мен көрсетілетін қызметтерді өткізу бойынша операциялардың ашықтығы, оларды бақылау және есепке алу, құжат айналымын жеңілдету, электрондық нысанда шот-фактураларды өңдеу және сақтау шығындарын азайту, қосылған құн салығын төлеушілердің қосылған құн салығын есепке жатқызуын және (немесе) корпоративтік табыс салығы бойынша шегерімдерге жатқызу мақсатында шығыстарды растауын қамтамасыз етеді</w:t>
      </w:r>
      <w:r>
        <w:rPr>
          <w:rFonts w:ascii="Times New Roman" w:hAnsi="Times New Roman" w:cs="Times New Roman"/>
          <w:sz w:val="28"/>
          <w:szCs w:val="28"/>
          <w:lang w:val="kk-KZ"/>
        </w:rPr>
        <w:t>.</w:t>
      </w:r>
    </w:p>
    <w:p w:rsidR="007E31A5" w:rsidRDefault="007E31A5" w:rsidP="007E31A5">
      <w:pPr>
        <w:spacing w:after="0" w:line="240" w:lineRule="auto"/>
        <w:ind w:firstLine="709"/>
        <w:jc w:val="both"/>
        <w:rPr>
          <w:rFonts w:ascii="Times New Roman" w:eastAsia="Calibri" w:hAnsi="Times New Roman" w:cs="Times New Roman"/>
          <w:sz w:val="28"/>
          <w:szCs w:val="28"/>
        </w:rPr>
      </w:pPr>
      <w:bookmarkStart w:id="0" w:name="_GoBack"/>
      <w:bookmarkEnd w:id="0"/>
    </w:p>
    <w:p w:rsidR="0099033F" w:rsidRDefault="0099033F" w:rsidP="0099033F">
      <w:pPr>
        <w:spacing w:after="0" w:line="240" w:lineRule="auto"/>
        <w:jc w:val="both"/>
        <w:rPr>
          <w:rFonts w:ascii="Times New Roman" w:hAnsi="Times New Roman" w:cs="Times New Roman"/>
          <w:sz w:val="28"/>
          <w:szCs w:val="28"/>
          <w:lang w:val="kk-KZ"/>
        </w:rPr>
      </w:pPr>
    </w:p>
    <w:p w:rsidR="0099033F" w:rsidRDefault="0099033F" w:rsidP="0099033F">
      <w:pPr>
        <w:spacing w:after="0" w:line="240" w:lineRule="auto"/>
        <w:jc w:val="both"/>
        <w:rPr>
          <w:rFonts w:ascii="Times New Roman" w:hAnsi="Times New Roman" w:cs="Times New Roman"/>
          <w:sz w:val="28"/>
          <w:szCs w:val="28"/>
          <w:lang w:val="kk-KZ"/>
        </w:rPr>
      </w:pPr>
    </w:p>
    <w:p w:rsidR="00667452" w:rsidRDefault="00667452" w:rsidP="00550432">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p>
    <w:p w:rsidR="003B6E3F" w:rsidRDefault="003B6E3F" w:rsidP="003B6E3F">
      <w:pPr>
        <w:widowControl w:val="0"/>
        <w:spacing w:after="0" w:line="240" w:lineRule="auto"/>
        <w:ind w:firstLine="709"/>
        <w:jc w:val="both"/>
        <w:rPr>
          <w:rFonts w:ascii="Times New Roman" w:hAnsi="Times New Roman" w:cs="Times New Roman"/>
          <w:sz w:val="28"/>
          <w:szCs w:val="28"/>
        </w:rPr>
      </w:pPr>
    </w:p>
    <w:p w:rsidR="004E1AC0" w:rsidRDefault="004E1AC0" w:rsidP="003B6E3F">
      <w:pPr>
        <w:widowControl w:val="0"/>
        <w:spacing w:after="0" w:line="240" w:lineRule="auto"/>
        <w:ind w:firstLine="709"/>
        <w:jc w:val="both"/>
        <w:rPr>
          <w:rFonts w:ascii="Times New Roman" w:hAnsi="Times New Roman" w:cs="Times New Roman"/>
          <w:sz w:val="28"/>
          <w:szCs w:val="28"/>
          <w:highlight w:val="yellow"/>
        </w:rPr>
      </w:pPr>
    </w:p>
    <w:sectPr w:rsidR="004E1A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831353"/>
    <w:multiLevelType w:val="hybridMultilevel"/>
    <w:tmpl w:val="6106BC74"/>
    <w:lvl w:ilvl="0" w:tplc="2D00DB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5ED"/>
    <w:rsid w:val="0008001B"/>
    <w:rsid w:val="00080F8C"/>
    <w:rsid w:val="000D46D5"/>
    <w:rsid w:val="003372F8"/>
    <w:rsid w:val="0034514B"/>
    <w:rsid w:val="00362323"/>
    <w:rsid w:val="00362EAD"/>
    <w:rsid w:val="003762F7"/>
    <w:rsid w:val="0038528F"/>
    <w:rsid w:val="00390C8C"/>
    <w:rsid w:val="003B6E3F"/>
    <w:rsid w:val="003F29F8"/>
    <w:rsid w:val="004C744E"/>
    <w:rsid w:val="004E1AC0"/>
    <w:rsid w:val="005328A6"/>
    <w:rsid w:val="00550432"/>
    <w:rsid w:val="00564C36"/>
    <w:rsid w:val="005936B5"/>
    <w:rsid w:val="005B2007"/>
    <w:rsid w:val="005D627B"/>
    <w:rsid w:val="00603AAF"/>
    <w:rsid w:val="00607383"/>
    <w:rsid w:val="006460BC"/>
    <w:rsid w:val="00667452"/>
    <w:rsid w:val="006C6077"/>
    <w:rsid w:val="006F41F6"/>
    <w:rsid w:val="007531E7"/>
    <w:rsid w:val="007608C0"/>
    <w:rsid w:val="0077449C"/>
    <w:rsid w:val="007E31A5"/>
    <w:rsid w:val="00821E89"/>
    <w:rsid w:val="00823CB7"/>
    <w:rsid w:val="0099033F"/>
    <w:rsid w:val="009D4F70"/>
    <w:rsid w:val="009E348B"/>
    <w:rsid w:val="009F43ED"/>
    <w:rsid w:val="00A4037D"/>
    <w:rsid w:val="00A525CA"/>
    <w:rsid w:val="00A66F07"/>
    <w:rsid w:val="00A87B1B"/>
    <w:rsid w:val="00AB6D5F"/>
    <w:rsid w:val="00B07E24"/>
    <w:rsid w:val="00B76C00"/>
    <w:rsid w:val="00BD4757"/>
    <w:rsid w:val="00C0309C"/>
    <w:rsid w:val="00C32BE6"/>
    <w:rsid w:val="00C417A1"/>
    <w:rsid w:val="00D02421"/>
    <w:rsid w:val="00D545ED"/>
    <w:rsid w:val="00E221E8"/>
    <w:rsid w:val="00E53F07"/>
    <w:rsid w:val="00EB68A7"/>
    <w:rsid w:val="00EC210D"/>
    <w:rsid w:val="00EC2E67"/>
    <w:rsid w:val="00ED7272"/>
    <w:rsid w:val="00F24E92"/>
    <w:rsid w:val="00F35114"/>
    <w:rsid w:val="00F457A2"/>
    <w:rsid w:val="00F50618"/>
    <w:rsid w:val="00F5172C"/>
    <w:rsid w:val="00F84980"/>
    <w:rsid w:val="00F85382"/>
    <w:rsid w:val="00FE3C20"/>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DFC562-152C-4112-80DD-BB5143D22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F8498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84980"/>
    <w:rPr>
      <w:rFonts w:ascii="Segoe UI" w:hAnsi="Segoe UI" w:cs="Segoe UI"/>
      <w:sz w:val="18"/>
      <w:szCs w:val="18"/>
    </w:rPr>
  </w:style>
  <w:style w:type="paragraph" w:styleId="a5">
    <w:name w:val="List Paragraph"/>
    <w:basedOn w:val="a"/>
    <w:uiPriority w:val="34"/>
    <w:qFormat/>
    <w:rsid w:val="00550432"/>
    <w:pPr>
      <w:ind w:left="720"/>
      <w:contextualSpacing/>
    </w:pPr>
  </w:style>
  <w:style w:type="paragraph" w:styleId="a6">
    <w:name w:val="No Spacing"/>
    <w:uiPriority w:val="99"/>
    <w:qFormat/>
    <w:rsid w:val="00FE3C20"/>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178471522">
      <w:bodyDiv w:val="1"/>
      <w:marLeft w:val="0"/>
      <w:marRight w:val="0"/>
      <w:marTop w:val="0"/>
      <w:marBottom w:val="0"/>
      <w:divBdr>
        <w:top w:val="none" w:sz="0" w:space="0" w:color="auto"/>
        <w:left w:val="none" w:sz="0" w:space="0" w:color="auto"/>
        <w:bottom w:val="none" w:sz="0" w:space="0" w:color="auto"/>
        <w:right w:val="none" w:sz="0" w:space="0" w:color="auto"/>
      </w:divBdr>
    </w:div>
    <w:div w:id="1320698276">
      <w:bodyDiv w:val="1"/>
      <w:marLeft w:val="0"/>
      <w:marRight w:val="0"/>
      <w:marTop w:val="0"/>
      <w:marBottom w:val="0"/>
      <w:divBdr>
        <w:top w:val="none" w:sz="0" w:space="0" w:color="auto"/>
        <w:left w:val="none" w:sz="0" w:space="0" w:color="auto"/>
        <w:bottom w:val="none" w:sz="0" w:space="0" w:color="auto"/>
        <w:right w:val="none" w:sz="0" w:space="0" w:color="auto"/>
      </w:divBdr>
      <w:divsChild>
        <w:div w:id="524247549">
          <w:marLeft w:val="0"/>
          <w:marRight w:val="0"/>
          <w:marTop w:val="0"/>
          <w:marBottom w:val="0"/>
          <w:divBdr>
            <w:top w:val="none" w:sz="0" w:space="0" w:color="auto"/>
            <w:left w:val="none" w:sz="0" w:space="0" w:color="auto"/>
            <w:bottom w:val="none" w:sz="0" w:space="0" w:color="auto"/>
            <w:right w:val="none" w:sz="0" w:space="0" w:color="auto"/>
          </w:divBdr>
        </w:div>
      </w:divsChild>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261</Words>
  <Characters>1489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Бота Тусупбекова Мукатаевна</cp:lastModifiedBy>
  <cp:revision>15</cp:revision>
  <cp:lastPrinted>2025-07-24T13:03:00Z</cp:lastPrinted>
  <dcterms:created xsi:type="dcterms:W3CDTF">2025-07-22T12:32:00Z</dcterms:created>
  <dcterms:modified xsi:type="dcterms:W3CDTF">2025-09-05T12:14:00Z</dcterms:modified>
</cp:coreProperties>
</file>